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8716" w14:textId="77777777" w:rsidR="00006A88" w:rsidRDefault="00006A88" w:rsidP="00006A88">
      <w:pPr>
        <w:rPr>
          <w:sz w:val="20"/>
          <w:szCs w:val="20"/>
        </w:rPr>
      </w:pPr>
      <w:bookmarkStart w:id="0" w:name="_Hlk160632458"/>
    </w:p>
    <w:p w14:paraId="42C04B27" w14:textId="72CB0FD0" w:rsidR="009D28FA" w:rsidRDefault="00000000" w:rsidP="00006A88">
      <w:pPr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660FED8F" w14:textId="77777777" w:rsidR="009D28FA" w:rsidRDefault="009D28FA" w:rsidP="00006A88">
      <w:pPr>
        <w:rPr>
          <w:sz w:val="20"/>
          <w:szCs w:val="20"/>
        </w:rPr>
      </w:pPr>
    </w:p>
    <w:p w14:paraId="619E56EB" w14:textId="77777777" w:rsidR="00006A88" w:rsidRDefault="00006A88" w:rsidP="00006A88">
      <w:pPr>
        <w:rPr>
          <w:sz w:val="20"/>
          <w:szCs w:val="20"/>
        </w:rPr>
      </w:pPr>
    </w:p>
    <w:p w14:paraId="54450C40" w14:textId="77777777" w:rsidR="00006A88" w:rsidRDefault="00006A88" w:rsidP="00006A88">
      <w:pPr>
        <w:rPr>
          <w:sz w:val="20"/>
          <w:szCs w:val="20"/>
        </w:rPr>
      </w:pPr>
    </w:p>
    <w:p w14:paraId="0C19715A" w14:textId="12795881" w:rsidR="009D28FA" w:rsidRDefault="00000000" w:rsidP="00006A88">
      <w:pPr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5E17863C" w14:textId="77777777" w:rsidR="009D28FA" w:rsidRDefault="009D28FA" w:rsidP="00006A8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9702A40" w14:textId="77777777" w:rsidR="00006A88" w:rsidRDefault="00006A88" w:rsidP="00006A88">
      <w:pPr>
        <w:rPr>
          <w:b/>
          <w:sz w:val="20"/>
          <w:szCs w:val="20"/>
        </w:rPr>
      </w:pPr>
    </w:p>
    <w:p w14:paraId="62A08717" w14:textId="77777777" w:rsidR="00006A88" w:rsidRDefault="00006A88" w:rsidP="00006A88">
      <w:pPr>
        <w:rPr>
          <w:b/>
          <w:sz w:val="20"/>
          <w:szCs w:val="20"/>
        </w:rPr>
      </w:pPr>
    </w:p>
    <w:p w14:paraId="09B796EC" w14:textId="77777777" w:rsidR="00006A88" w:rsidRDefault="00006A88" w:rsidP="00006A88">
      <w:pPr>
        <w:rPr>
          <w:b/>
          <w:sz w:val="20"/>
          <w:szCs w:val="20"/>
        </w:rPr>
      </w:pPr>
    </w:p>
    <w:p w14:paraId="35833ECE" w14:textId="77777777" w:rsidR="00006A88" w:rsidRDefault="00006A88" w:rsidP="00006A88">
      <w:pPr>
        <w:rPr>
          <w:b/>
          <w:sz w:val="20"/>
          <w:szCs w:val="20"/>
        </w:rPr>
      </w:pPr>
    </w:p>
    <w:p w14:paraId="1F44A5E3" w14:textId="77777777" w:rsidR="00006A88" w:rsidRDefault="00006A88" w:rsidP="00006A88">
      <w:pPr>
        <w:rPr>
          <w:b/>
          <w:sz w:val="20"/>
          <w:szCs w:val="20"/>
        </w:rPr>
      </w:pPr>
    </w:p>
    <w:p w14:paraId="177C7949" w14:textId="070D2B59" w:rsidR="00006A88" w:rsidRDefault="00006A88" w:rsidP="00006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1D459FBE" w14:textId="77777777" w:rsidR="00006A88" w:rsidRDefault="00006A88" w:rsidP="00006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41573E95" w14:textId="77777777" w:rsidR="009D28FA" w:rsidRDefault="009D28FA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14C8AA" w14:textId="77777777" w:rsidR="00006A88" w:rsidRDefault="00006A88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2C994E" w14:textId="77777777" w:rsidR="00006A88" w:rsidRDefault="00006A88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116E6F" w14:textId="77777777" w:rsidR="00006A88" w:rsidRDefault="00006A88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77A25C" w14:textId="77777777" w:rsidR="00006A88" w:rsidRDefault="00006A88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0901C7" w14:textId="77777777" w:rsidR="00006A88" w:rsidRDefault="00006A88" w:rsidP="00006A8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Stellungnahme im Rahmen des Beteiligungsverfahrens /Teilregionalplan Windkraft des Regionalverbandes Nordschwarzwald im Bereich der Gemeinden Birkenfeld, Gräfenhausen und Obernhausen gegen die Vorranggebiete WE14 und WE8</w:t>
      </w:r>
    </w:p>
    <w:bookmarkEnd w:id="0"/>
    <w:p w14:paraId="4800FB46" w14:textId="77777777" w:rsidR="00006A88" w:rsidRDefault="00006A88" w:rsidP="00006A88">
      <w:pPr>
        <w:pStyle w:val="berschrift1"/>
        <w:spacing w:line="207" w:lineRule="auto"/>
        <w:ind w:left="0"/>
        <w:rPr>
          <w:sz w:val="20"/>
          <w:szCs w:val="20"/>
        </w:rPr>
      </w:pPr>
    </w:p>
    <w:p w14:paraId="6E7C0EA9" w14:textId="77777777" w:rsidR="00006A88" w:rsidRDefault="00006A88" w:rsidP="00006A88">
      <w:pPr>
        <w:pStyle w:val="berschrift1"/>
        <w:spacing w:line="207" w:lineRule="auto"/>
        <w:ind w:left="0"/>
        <w:rPr>
          <w:sz w:val="20"/>
          <w:szCs w:val="20"/>
        </w:rPr>
      </w:pPr>
    </w:p>
    <w:p w14:paraId="7A7B6712" w14:textId="68B47868" w:rsidR="009D28FA" w:rsidRDefault="00000000" w:rsidP="00006A88">
      <w:pPr>
        <w:pStyle w:val="berschrift1"/>
        <w:spacing w:line="207" w:lineRule="auto"/>
        <w:ind w:left="0"/>
        <w:rPr>
          <w:sz w:val="20"/>
          <w:szCs w:val="20"/>
        </w:rPr>
      </w:pPr>
      <w:r>
        <w:rPr>
          <w:sz w:val="20"/>
          <w:szCs w:val="20"/>
        </w:rPr>
        <w:t>Begründung: Soziale Einrichtung (WANAKIBI) sowie der Waldfriedhof</w:t>
      </w:r>
    </w:p>
    <w:p w14:paraId="78D3543E" w14:textId="77777777" w:rsidR="00493714" w:rsidRDefault="00493714" w:rsidP="00006A88">
      <w:pPr>
        <w:pStyle w:val="berschrift1"/>
        <w:spacing w:line="207" w:lineRule="auto"/>
        <w:ind w:left="0"/>
        <w:rPr>
          <w:sz w:val="20"/>
          <w:szCs w:val="20"/>
        </w:rPr>
      </w:pPr>
    </w:p>
    <w:p w14:paraId="50C120CC" w14:textId="77777777" w:rsidR="00493714" w:rsidRDefault="00493714" w:rsidP="00006A88">
      <w:pPr>
        <w:pStyle w:val="berschrift1"/>
        <w:spacing w:line="207" w:lineRule="auto"/>
        <w:ind w:left="0"/>
        <w:rPr>
          <w:sz w:val="20"/>
          <w:szCs w:val="20"/>
        </w:rPr>
      </w:pPr>
    </w:p>
    <w:p w14:paraId="221FAE9E" w14:textId="236DCB75" w:rsidR="00006A88" w:rsidRDefault="00006A88" w:rsidP="00006A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Sehr geehrte Damen und Herren,</w:t>
      </w:r>
    </w:p>
    <w:p w14:paraId="347AB18D" w14:textId="77777777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FA3301" w14:textId="77777777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hiermit erhebe ich Einwände gegen den Teilregionalplan Windkraft des Regionalverbandes.</w:t>
      </w:r>
    </w:p>
    <w:p w14:paraId="5683A3D3" w14:textId="77777777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77179D" w14:textId="4BAB695A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Im Bereich des WE14 befinden sich der Birkenfelder Wald und</w:t>
      </w:r>
      <w:r>
        <w:rPr>
          <w:sz w:val="20"/>
          <w:szCs w:val="20"/>
        </w:rPr>
        <w:t xml:space="preserve"> Naturkindergarten und der Waldfriedhof.</w:t>
      </w:r>
    </w:p>
    <w:p w14:paraId="26A4959B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ind w:right="13"/>
        <w:rPr>
          <w:sz w:val="20"/>
          <w:szCs w:val="20"/>
        </w:rPr>
      </w:pPr>
    </w:p>
    <w:p w14:paraId="7B3D03F7" w14:textId="31AB042C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ind w:right="13"/>
        <w:rPr>
          <w:sz w:val="20"/>
          <w:szCs w:val="20"/>
        </w:rPr>
      </w:pPr>
      <w:r>
        <w:rPr>
          <w:sz w:val="20"/>
          <w:szCs w:val="20"/>
        </w:rPr>
        <w:t>Die Errichtung einer Windindustrieanlage würde für die Kinder und die</w:t>
      </w:r>
      <w:r>
        <w:rPr>
          <w:sz w:val="20"/>
          <w:szCs w:val="20"/>
        </w:rPr>
        <w:t xml:space="preserve"> Aufsichtspersonen des Wanakibi und für die Besucher des Waldfriedhofs Gefahr für Leib und Leben bedeuten.</w:t>
      </w:r>
    </w:p>
    <w:p w14:paraId="0F3A187A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ind w:right="13"/>
        <w:rPr>
          <w:sz w:val="20"/>
          <w:szCs w:val="20"/>
        </w:rPr>
      </w:pPr>
    </w:p>
    <w:p w14:paraId="141B2D13" w14:textId="186DE80F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ind w:left="151" w:right="154"/>
        <w:rPr>
          <w:sz w:val="20"/>
          <w:szCs w:val="20"/>
        </w:rPr>
      </w:pPr>
      <w:r>
        <w:rPr>
          <w:sz w:val="20"/>
          <w:szCs w:val="20"/>
        </w:rPr>
        <w:t xml:space="preserve">- Im Winter kann es bei Frost betriebsbedingt zu einer Vereisung der Rotorblätter der </w:t>
      </w:r>
      <w:r>
        <w:rPr>
          <w:sz w:val="20"/>
          <w:szCs w:val="20"/>
        </w:rPr>
        <w:br/>
        <w:t xml:space="preserve">  Windindustrieanlagen kommen. Drehen sich die Rotoren, können Eisbrocken bis zu 1000 Meter weit</w:t>
      </w:r>
      <w:r w:rsidR="004937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geschleudert werden. </w:t>
      </w:r>
      <w:r>
        <w:rPr>
          <w:sz w:val="20"/>
          <w:szCs w:val="20"/>
        </w:rPr>
        <w:br/>
        <w:t xml:space="preserve">- Sollte es zu einem Brand der Anlagen kommen, ist dieser wegen der großen Höhe </w:t>
      </w:r>
      <w:r w:rsidR="00493714">
        <w:rPr>
          <w:sz w:val="20"/>
          <w:szCs w:val="20"/>
        </w:rPr>
        <w:t>u</w:t>
      </w:r>
      <w:r>
        <w:rPr>
          <w:sz w:val="20"/>
          <w:szCs w:val="20"/>
        </w:rPr>
        <w:t>nlöschbar</w:t>
      </w:r>
      <w:r w:rsidR="004937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und könnte auf den Wald und den Kindergarten übergreifen. </w:t>
      </w:r>
      <w:r>
        <w:rPr>
          <w:sz w:val="20"/>
          <w:szCs w:val="20"/>
        </w:rPr>
        <w:br/>
        <w:t>- Es bestünde eine permanente Lärmbelastung.</w:t>
      </w:r>
      <w:r>
        <w:rPr>
          <w:sz w:val="20"/>
          <w:szCs w:val="20"/>
        </w:rPr>
        <w:br/>
        <w:t>- Gesundheitliche Auswirkungen durch gepulsten Infraschall und Schlagschatten.</w:t>
      </w:r>
      <w:r>
        <w:rPr>
          <w:sz w:val="20"/>
          <w:szCs w:val="20"/>
        </w:rPr>
        <w:br/>
        <w:t>- Störung der Totenruhe und Beeinträchtigung von Trauerfeiern.</w:t>
      </w:r>
    </w:p>
    <w:p w14:paraId="02A75691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9CFB1B" w14:textId="686B97B1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Dies wird von mir nicht akzeptiert!</w:t>
      </w:r>
    </w:p>
    <w:p w14:paraId="2E5A2668" w14:textId="77777777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803753" w14:textId="77777777" w:rsidR="00006A88" w:rsidRDefault="00006A88" w:rsidP="00493714">
      <w:pPr>
        <w:pBdr>
          <w:top w:val="nil"/>
          <w:left w:val="nil"/>
          <w:bottom w:val="nil"/>
          <w:right w:val="nil"/>
          <w:between w:val="nil"/>
        </w:pBdr>
        <w:spacing w:line="379" w:lineRule="auto"/>
        <w:ind w:right="4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Ich bitte Sie um eine schriftliche </w:t>
      </w:r>
      <w:r>
        <w:rPr>
          <w:sz w:val="20"/>
          <w:szCs w:val="20"/>
        </w:rPr>
        <w:t>Rückmeldung</w:t>
      </w:r>
      <w:r>
        <w:rPr>
          <w:color w:val="000000"/>
          <w:sz w:val="20"/>
          <w:szCs w:val="20"/>
        </w:rPr>
        <w:t xml:space="preserve"> zu meiner Stellungnahme an meine</w:t>
      </w:r>
      <w:r>
        <w:rPr>
          <w:sz w:val="20"/>
          <w:szCs w:val="20"/>
        </w:rPr>
        <w:t xml:space="preserve"> o.a. Adre</w:t>
      </w:r>
      <w:r>
        <w:rPr>
          <w:color w:val="000000"/>
          <w:sz w:val="20"/>
          <w:szCs w:val="20"/>
        </w:rPr>
        <w:t xml:space="preserve">sse. </w:t>
      </w:r>
    </w:p>
    <w:p w14:paraId="78D7594B" w14:textId="77777777" w:rsidR="00006A88" w:rsidRDefault="00006A88" w:rsidP="00A149C4">
      <w:pPr>
        <w:pBdr>
          <w:top w:val="nil"/>
          <w:left w:val="nil"/>
          <w:bottom w:val="nil"/>
          <w:right w:val="nil"/>
          <w:between w:val="nil"/>
        </w:pBdr>
        <w:ind w:right="2166"/>
        <w:rPr>
          <w:color w:val="000000"/>
          <w:sz w:val="20"/>
          <w:szCs w:val="20"/>
        </w:rPr>
      </w:pPr>
      <w:bookmarkStart w:id="1" w:name="_Hlk160632632"/>
      <w:r>
        <w:rPr>
          <w:color w:val="000000"/>
          <w:sz w:val="20"/>
          <w:szCs w:val="20"/>
        </w:rPr>
        <w:t>Mit freundlichen Grüßen</w:t>
      </w:r>
    </w:p>
    <w:p w14:paraId="4B10E845" w14:textId="77777777" w:rsidR="00A149C4" w:rsidRDefault="00A149C4" w:rsidP="00A149C4">
      <w:pPr>
        <w:pBdr>
          <w:top w:val="nil"/>
          <w:left w:val="nil"/>
          <w:bottom w:val="nil"/>
          <w:right w:val="nil"/>
          <w:between w:val="nil"/>
        </w:pBdr>
        <w:ind w:right="2166"/>
        <w:rPr>
          <w:color w:val="000000"/>
          <w:sz w:val="20"/>
          <w:szCs w:val="20"/>
        </w:rPr>
      </w:pPr>
    </w:p>
    <w:p w14:paraId="59E050C0" w14:textId="77777777" w:rsidR="00493714" w:rsidRDefault="00000000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D8CFA30" wp14:editId="3466DE07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2" name="Freihandform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7663" y="3779365"/>
                          <a:ext cx="133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9607D2B" wp14:editId="35AED787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7481" y="3779365"/>
                          <a:ext cx="1717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B6CFBB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F9A50C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73F5E6" w14:textId="77777777" w:rsidR="00493714" w:rsidRDefault="00493714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243C944" w14:textId="0B9BBEF9" w:rsidR="009D28FA" w:rsidRPr="00006A88" w:rsidRDefault="00000000" w:rsidP="004937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 w:rsidR="00006A88">
        <w:rPr>
          <w:color w:val="000000"/>
          <w:sz w:val="20"/>
          <w:szCs w:val="20"/>
        </w:rPr>
        <w:tab/>
      </w:r>
      <w:r w:rsidR="00006A88">
        <w:rPr>
          <w:color w:val="000000"/>
          <w:sz w:val="20"/>
          <w:szCs w:val="20"/>
        </w:rPr>
        <w:tab/>
      </w:r>
      <w:r w:rsidR="00493714">
        <w:rPr>
          <w:color w:val="000000"/>
          <w:sz w:val="20"/>
          <w:szCs w:val="20"/>
        </w:rPr>
        <w:tab/>
      </w:r>
      <w:r w:rsidR="00493714">
        <w:rPr>
          <w:color w:val="000000"/>
          <w:sz w:val="20"/>
          <w:szCs w:val="20"/>
        </w:rPr>
        <w:tab/>
      </w:r>
      <w:r w:rsidR="00A149C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Unterschrift</w:t>
      </w:r>
      <w:bookmarkEnd w:id="1"/>
    </w:p>
    <w:sectPr w:rsidR="009D28FA" w:rsidRPr="00006A88" w:rsidSect="00A01B07">
      <w:pgSz w:w="11910" w:h="16840"/>
      <w:pgMar w:top="566" w:right="1845" w:bottom="280" w:left="9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FA"/>
    <w:rsid w:val="00006A88"/>
    <w:rsid w:val="003567D3"/>
    <w:rsid w:val="00493714"/>
    <w:rsid w:val="009D28FA"/>
    <w:rsid w:val="00A01B07"/>
    <w:rsid w:val="00A149C4"/>
    <w:rsid w:val="00D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0CD"/>
  <w15:docId w15:val="{55DD2445-890F-4028-A96F-8891BE5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uiPriority w:val="9"/>
    <w:qFormat/>
    <w:pPr>
      <w:ind w:left="152"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cl+NfmWNtUJubGuargnWnY/DUA==">CgMxLjAyDmguMWpzd2JsZWh3MW9kOAByITF5ZENnQ3dGVFFjNnYweVhBakVWdzNhWlVNTkh4alhldA==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Harald</dc:creator>
  <cp:lastModifiedBy>Marion Keiser</cp:lastModifiedBy>
  <cp:revision>5</cp:revision>
  <cp:lastPrinted>2024-03-06T14:44:00Z</cp:lastPrinted>
  <dcterms:created xsi:type="dcterms:W3CDTF">2024-03-02T16:27:00Z</dcterms:created>
  <dcterms:modified xsi:type="dcterms:W3CDTF">2024-03-06T16:31:00Z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2024-03-02T00:00:00Z</vt:filetime>
  </property>
  <property fmtid="{D5CDD505-2E9C-101B-9397-08002B2CF9AE}" pid="4" name="Producer">
    <vt:lpwstr>Microsoft: Print To PDF</vt:lpwstr>
  </property>
</Properties>
</file>