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911B" w14:textId="77777777" w:rsidR="00B32791" w:rsidRDefault="00B32791" w:rsidP="00B32791">
      <w:pPr>
        <w:rPr>
          <w:sz w:val="20"/>
          <w:szCs w:val="20"/>
        </w:rPr>
      </w:pPr>
      <w:bookmarkStart w:id="0" w:name="_Hlk160632458"/>
    </w:p>
    <w:p w14:paraId="029576DA" w14:textId="77777777" w:rsidR="00B32791" w:rsidRDefault="00B32791" w:rsidP="00B32791">
      <w:pPr>
        <w:rPr>
          <w:sz w:val="20"/>
          <w:szCs w:val="20"/>
        </w:rPr>
      </w:pPr>
      <w:r>
        <w:rPr>
          <w:sz w:val="20"/>
          <w:szCs w:val="20"/>
        </w:rPr>
        <w:t>Vorname / Nachname: —----------------------------------------------------------------------------------------------------</w:t>
      </w:r>
    </w:p>
    <w:p w14:paraId="3AFD4BF5" w14:textId="77777777" w:rsidR="00B32791" w:rsidRDefault="00B32791" w:rsidP="00B32791">
      <w:pPr>
        <w:rPr>
          <w:sz w:val="20"/>
          <w:szCs w:val="20"/>
        </w:rPr>
      </w:pPr>
    </w:p>
    <w:p w14:paraId="2257C9C7" w14:textId="77777777" w:rsidR="00B32791" w:rsidRDefault="00B32791" w:rsidP="00B32791">
      <w:pPr>
        <w:rPr>
          <w:sz w:val="20"/>
          <w:szCs w:val="20"/>
        </w:rPr>
      </w:pPr>
    </w:p>
    <w:p w14:paraId="1CE4A49F" w14:textId="77777777" w:rsidR="00B32791" w:rsidRDefault="00B32791" w:rsidP="00B32791">
      <w:pPr>
        <w:rPr>
          <w:sz w:val="20"/>
          <w:szCs w:val="20"/>
        </w:rPr>
      </w:pPr>
    </w:p>
    <w:p w14:paraId="0A8C2CA0" w14:textId="77777777" w:rsidR="00B32791" w:rsidRDefault="00B32791" w:rsidP="00B32791">
      <w:pPr>
        <w:rPr>
          <w:sz w:val="20"/>
          <w:szCs w:val="20"/>
        </w:rPr>
      </w:pPr>
      <w:r>
        <w:rPr>
          <w:sz w:val="20"/>
          <w:szCs w:val="20"/>
        </w:rPr>
        <w:t>Straße / PLZ / Ort:       —----------------------------------------------------------------------------------------------------</w:t>
      </w:r>
    </w:p>
    <w:p w14:paraId="3E98A6D4" w14:textId="77777777" w:rsidR="00B32791" w:rsidRDefault="00B32791" w:rsidP="00B32791">
      <w:pPr>
        <w:pBdr>
          <w:top w:val="nil"/>
          <w:left w:val="nil"/>
          <w:bottom w:val="nil"/>
          <w:right w:val="nil"/>
          <w:between w:val="nil"/>
        </w:pBdr>
        <w:rPr>
          <w:sz w:val="20"/>
          <w:szCs w:val="20"/>
        </w:rPr>
      </w:pPr>
    </w:p>
    <w:p w14:paraId="0144EF68" w14:textId="77777777" w:rsidR="00B32791" w:rsidRDefault="00B32791" w:rsidP="00B32791">
      <w:pPr>
        <w:rPr>
          <w:b/>
          <w:sz w:val="20"/>
          <w:szCs w:val="20"/>
        </w:rPr>
      </w:pPr>
    </w:p>
    <w:p w14:paraId="4CA11AD5" w14:textId="77777777" w:rsidR="00B32791" w:rsidRDefault="00B32791" w:rsidP="00B32791">
      <w:pPr>
        <w:rPr>
          <w:b/>
          <w:sz w:val="20"/>
          <w:szCs w:val="20"/>
        </w:rPr>
      </w:pPr>
    </w:p>
    <w:p w14:paraId="5B8F441B" w14:textId="77777777" w:rsidR="00B32791" w:rsidRDefault="00B32791" w:rsidP="00B32791">
      <w:pPr>
        <w:rPr>
          <w:b/>
          <w:sz w:val="20"/>
          <w:szCs w:val="20"/>
        </w:rPr>
      </w:pPr>
    </w:p>
    <w:p w14:paraId="2234A63D" w14:textId="77777777" w:rsidR="00B32791" w:rsidRDefault="00B32791" w:rsidP="00B32791">
      <w:pPr>
        <w:rPr>
          <w:b/>
          <w:sz w:val="20"/>
          <w:szCs w:val="20"/>
        </w:rPr>
      </w:pPr>
    </w:p>
    <w:p w14:paraId="58DA3140" w14:textId="77777777" w:rsidR="00B32791" w:rsidRDefault="00B32791" w:rsidP="00B32791">
      <w:pPr>
        <w:rPr>
          <w:b/>
          <w:sz w:val="20"/>
          <w:szCs w:val="20"/>
        </w:rPr>
      </w:pPr>
    </w:p>
    <w:p w14:paraId="45A03BD7" w14:textId="77777777" w:rsidR="00B32791" w:rsidRDefault="00B32791" w:rsidP="00B32791">
      <w:pPr>
        <w:rPr>
          <w:b/>
          <w:sz w:val="20"/>
          <w:szCs w:val="20"/>
        </w:rPr>
      </w:pPr>
      <w:r>
        <w:rPr>
          <w:b/>
          <w:sz w:val="20"/>
          <w:szCs w:val="20"/>
        </w:rPr>
        <w:t>Regionalverband Nordschwarzwald</w:t>
      </w:r>
    </w:p>
    <w:p w14:paraId="2F248DE9" w14:textId="77777777" w:rsidR="00B32791" w:rsidRDefault="00B32791" w:rsidP="00B32791">
      <w:pPr>
        <w:rPr>
          <w:b/>
          <w:sz w:val="20"/>
          <w:szCs w:val="20"/>
        </w:rPr>
      </w:pPr>
      <w:r>
        <w:rPr>
          <w:b/>
          <w:sz w:val="20"/>
          <w:szCs w:val="20"/>
        </w:rPr>
        <w:t>Westliche-Karl-Friedrich-Straße 29-31</w:t>
      </w:r>
      <w:r>
        <w:rPr>
          <w:b/>
          <w:sz w:val="20"/>
          <w:szCs w:val="20"/>
        </w:rPr>
        <w:br/>
        <w:t>75172 Pforzheim</w:t>
      </w:r>
    </w:p>
    <w:p w14:paraId="2864DF37" w14:textId="77777777" w:rsidR="00B32791" w:rsidRDefault="00B32791" w:rsidP="00B32791">
      <w:pPr>
        <w:pBdr>
          <w:top w:val="nil"/>
          <w:left w:val="nil"/>
          <w:bottom w:val="nil"/>
          <w:right w:val="nil"/>
          <w:between w:val="nil"/>
        </w:pBdr>
        <w:rPr>
          <w:color w:val="000000"/>
          <w:sz w:val="20"/>
          <w:szCs w:val="20"/>
        </w:rPr>
      </w:pPr>
    </w:p>
    <w:p w14:paraId="40D403F7" w14:textId="77777777" w:rsidR="00B32791" w:rsidRDefault="00B32791" w:rsidP="00B32791">
      <w:pPr>
        <w:pBdr>
          <w:top w:val="nil"/>
          <w:left w:val="nil"/>
          <w:bottom w:val="nil"/>
          <w:right w:val="nil"/>
          <w:between w:val="nil"/>
        </w:pBdr>
        <w:rPr>
          <w:color w:val="000000"/>
          <w:sz w:val="20"/>
          <w:szCs w:val="20"/>
        </w:rPr>
      </w:pPr>
    </w:p>
    <w:p w14:paraId="20A90368" w14:textId="77777777" w:rsidR="00B32791" w:rsidRDefault="00B32791" w:rsidP="00B32791">
      <w:pPr>
        <w:pBdr>
          <w:top w:val="nil"/>
          <w:left w:val="nil"/>
          <w:bottom w:val="nil"/>
          <w:right w:val="nil"/>
          <w:between w:val="nil"/>
        </w:pBdr>
        <w:rPr>
          <w:color w:val="000000"/>
          <w:sz w:val="20"/>
          <w:szCs w:val="20"/>
        </w:rPr>
      </w:pPr>
    </w:p>
    <w:p w14:paraId="0EF47D1C" w14:textId="77777777" w:rsidR="00B32791" w:rsidRDefault="00B32791" w:rsidP="00B32791">
      <w:pPr>
        <w:pBdr>
          <w:top w:val="nil"/>
          <w:left w:val="nil"/>
          <w:bottom w:val="nil"/>
          <w:right w:val="nil"/>
          <w:between w:val="nil"/>
        </w:pBdr>
        <w:rPr>
          <w:color w:val="000000"/>
          <w:sz w:val="20"/>
          <w:szCs w:val="20"/>
        </w:rPr>
      </w:pPr>
    </w:p>
    <w:p w14:paraId="547043DB" w14:textId="77777777" w:rsidR="00B32791" w:rsidRDefault="00B32791" w:rsidP="00B32791">
      <w:pPr>
        <w:pBdr>
          <w:top w:val="nil"/>
          <w:left w:val="nil"/>
          <w:bottom w:val="nil"/>
          <w:right w:val="nil"/>
          <w:between w:val="nil"/>
        </w:pBdr>
        <w:rPr>
          <w:color w:val="000000"/>
          <w:sz w:val="20"/>
          <w:szCs w:val="20"/>
        </w:rPr>
      </w:pPr>
    </w:p>
    <w:p w14:paraId="71E81A99" w14:textId="77777777" w:rsidR="00B32791" w:rsidRDefault="00B32791" w:rsidP="00B32791">
      <w:pPr>
        <w:rPr>
          <w:b/>
          <w:sz w:val="20"/>
          <w:szCs w:val="20"/>
        </w:rPr>
      </w:pPr>
      <w:r>
        <w:rPr>
          <w:b/>
          <w:sz w:val="20"/>
          <w:szCs w:val="20"/>
        </w:rPr>
        <w:t>Stellungnahme im Rahmen des Beteiligungsverfahrens /Teilregionalplan Windkraft des Regionalverbandes Nordschwarzwald im Bereich der Gemeinden Birkenfeld, Gräfenhausen und Obernhausen gegen die Vorranggebiete WE14 und WE8</w:t>
      </w:r>
    </w:p>
    <w:bookmarkEnd w:id="0"/>
    <w:p w14:paraId="7F572022" w14:textId="77777777" w:rsidR="004A6EA7" w:rsidRDefault="004A6EA7" w:rsidP="00B32791">
      <w:pPr>
        <w:pStyle w:val="berschrift11"/>
        <w:spacing w:line="207" w:lineRule="auto"/>
        <w:ind w:left="0"/>
        <w:rPr>
          <w:sz w:val="20"/>
          <w:szCs w:val="20"/>
        </w:rPr>
      </w:pPr>
    </w:p>
    <w:p w14:paraId="79B557B7" w14:textId="77777777" w:rsidR="00B32791" w:rsidRDefault="00B32791" w:rsidP="00B32791">
      <w:pPr>
        <w:pStyle w:val="berschrift11"/>
        <w:spacing w:line="207" w:lineRule="auto"/>
        <w:ind w:left="0"/>
        <w:rPr>
          <w:sz w:val="20"/>
          <w:szCs w:val="20"/>
        </w:rPr>
      </w:pPr>
    </w:p>
    <w:p w14:paraId="4C78A4ED" w14:textId="17CE2790" w:rsidR="004A6EA7" w:rsidRPr="00B32791" w:rsidRDefault="003B127C" w:rsidP="00B32791">
      <w:pPr>
        <w:pStyle w:val="berschrift11"/>
        <w:spacing w:line="207" w:lineRule="auto"/>
        <w:ind w:left="0"/>
        <w:rPr>
          <w:sz w:val="24"/>
          <w:szCs w:val="20"/>
        </w:rPr>
      </w:pPr>
      <w:r w:rsidRPr="00B32791">
        <w:rPr>
          <w:sz w:val="20"/>
          <w:szCs w:val="20"/>
        </w:rPr>
        <w:t>Begründung</w:t>
      </w:r>
      <w:r w:rsidR="00B32791" w:rsidRPr="00B32791">
        <w:rPr>
          <w:sz w:val="20"/>
          <w:szCs w:val="20"/>
        </w:rPr>
        <w:t xml:space="preserve">: </w:t>
      </w:r>
      <w:r w:rsidR="00003D8F" w:rsidRPr="00B32791">
        <w:rPr>
          <w:sz w:val="24"/>
          <w:szCs w:val="20"/>
        </w:rPr>
        <w:t>INSEKTENSTERBEN</w:t>
      </w:r>
    </w:p>
    <w:p w14:paraId="4B5BEA25" w14:textId="77777777" w:rsidR="004A6EA7" w:rsidRPr="0059470B" w:rsidRDefault="004A6EA7">
      <w:pPr>
        <w:pBdr>
          <w:top w:val="nil"/>
          <w:left w:val="nil"/>
          <w:bottom w:val="nil"/>
          <w:right w:val="nil"/>
          <w:between w:val="nil"/>
        </w:pBdr>
        <w:spacing w:before="13"/>
        <w:rPr>
          <w:b/>
          <w:color w:val="000000"/>
          <w:sz w:val="24"/>
          <w:szCs w:val="20"/>
        </w:rPr>
      </w:pPr>
    </w:p>
    <w:p w14:paraId="20326350" w14:textId="77777777" w:rsidR="004A6EA7" w:rsidRDefault="003B127C" w:rsidP="00B32791">
      <w:pPr>
        <w:pBdr>
          <w:top w:val="nil"/>
          <w:left w:val="nil"/>
          <w:bottom w:val="nil"/>
          <w:right w:val="nil"/>
          <w:between w:val="nil"/>
        </w:pBdr>
        <w:rPr>
          <w:color w:val="000000"/>
          <w:sz w:val="20"/>
          <w:szCs w:val="20"/>
        </w:rPr>
      </w:pPr>
      <w:r>
        <w:rPr>
          <w:color w:val="000000"/>
          <w:sz w:val="20"/>
          <w:szCs w:val="20"/>
        </w:rPr>
        <w:t>Sehr geehrte Damen und Herren,</w:t>
      </w:r>
    </w:p>
    <w:p w14:paraId="4818ADAF" w14:textId="77777777" w:rsidR="004A6EA7" w:rsidRDefault="003B127C" w:rsidP="00B32791">
      <w:pPr>
        <w:pBdr>
          <w:top w:val="nil"/>
          <w:left w:val="nil"/>
          <w:bottom w:val="nil"/>
          <w:right w:val="nil"/>
          <w:between w:val="nil"/>
        </w:pBdr>
        <w:spacing w:before="120"/>
        <w:rPr>
          <w:color w:val="000000"/>
          <w:sz w:val="20"/>
          <w:szCs w:val="20"/>
        </w:rPr>
      </w:pPr>
      <w:r>
        <w:rPr>
          <w:color w:val="000000"/>
          <w:sz w:val="20"/>
          <w:szCs w:val="20"/>
        </w:rPr>
        <w:t>hiermit erhebe ich Einwände gegen den Teilregionalplan Windkraft des Regionalverbandes.</w:t>
      </w:r>
    </w:p>
    <w:p w14:paraId="75CBE032" w14:textId="77777777" w:rsidR="00003D8F" w:rsidRDefault="00003D8F" w:rsidP="00AE7267">
      <w:pPr>
        <w:pBdr>
          <w:top w:val="nil"/>
          <w:left w:val="nil"/>
          <w:bottom w:val="nil"/>
          <w:right w:val="nil"/>
          <w:between w:val="nil"/>
        </w:pBdr>
        <w:spacing w:before="122"/>
        <w:ind w:right="31"/>
        <w:rPr>
          <w:sz w:val="20"/>
          <w:szCs w:val="20"/>
        </w:rPr>
      </w:pPr>
      <w:r>
        <w:rPr>
          <w:sz w:val="20"/>
          <w:szCs w:val="20"/>
        </w:rPr>
        <w:t>Das DLR-Institut für Thermodynamik hat tatsächlich ermittelt</w:t>
      </w:r>
      <w:r w:rsidR="00416657">
        <w:rPr>
          <w:sz w:val="20"/>
          <w:szCs w:val="20"/>
        </w:rPr>
        <w:t>,</w:t>
      </w:r>
      <w:r>
        <w:rPr>
          <w:sz w:val="20"/>
          <w:szCs w:val="20"/>
        </w:rPr>
        <w:t xml:space="preserve"> dass während der warmen Sommerzeit (200Tage von April bis Oktober) 5-6 Milliarden Insekten pro Tag umkommen.</w:t>
      </w:r>
    </w:p>
    <w:p w14:paraId="2964E543" w14:textId="5840BDC5" w:rsidR="00003D8F" w:rsidRDefault="00003D8F" w:rsidP="008C443B">
      <w:pPr>
        <w:pBdr>
          <w:top w:val="nil"/>
          <w:left w:val="nil"/>
          <w:bottom w:val="nil"/>
          <w:right w:val="nil"/>
          <w:between w:val="nil"/>
        </w:pBdr>
        <w:spacing w:before="122"/>
        <w:ind w:right="4"/>
        <w:rPr>
          <w:sz w:val="20"/>
          <w:szCs w:val="20"/>
        </w:rPr>
      </w:pPr>
      <w:r>
        <w:rPr>
          <w:sz w:val="20"/>
          <w:szCs w:val="20"/>
        </w:rPr>
        <w:t>Bekannt ist</w:t>
      </w:r>
      <w:r w:rsidR="00B32791">
        <w:rPr>
          <w:sz w:val="20"/>
          <w:szCs w:val="20"/>
        </w:rPr>
        <w:t>,</w:t>
      </w:r>
      <w:r>
        <w:rPr>
          <w:sz w:val="20"/>
          <w:szCs w:val="20"/>
        </w:rPr>
        <w:t xml:space="preserve"> was unsere Vögel verzehren: Das haben gerade erst in einer Studie Nyfffeler et al (2018) ermittelt. In den von ihnen ausgewerteten Studien verzehren Vögel in europäischen Wäldern im Schnitt rund 40kg Insekten pro Hektar.</w:t>
      </w:r>
    </w:p>
    <w:p w14:paraId="1EBC0200" w14:textId="77777777" w:rsidR="00003D8F" w:rsidRDefault="0059470B" w:rsidP="00AE7267">
      <w:pPr>
        <w:pBdr>
          <w:top w:val="nil"/>
          <w:left w:val="nil"/>
          <w:bottom w:val="nil"/>
          <w:right w:val="nil"/>
          <w:between w:val="nil"/>
        </w:pBdr>
        <w:spacing w:before="122"/>
        <w:ind w:right="31"/>
        <w:rPr>
          <w:sz w:val="20"/>
          <w:szCs w:val="20"/>
        </w:rPr>
      </w:pPr>
      <w:r>
        <w:rPr>
          <w:sz w:val="20"/>
          <w:szCs w:val="20"/>
          <w:u w:val="single"/>
        </w:rPr>
        <w:t>LBV ( Landesbund für Vö</w:t>
      </w:r>
      <w:r w:rsidR="00003D8F" w:rsidRPr="0059470B">
        <w:rPr>
          <w:sz w:val="20"/>
          <w:szCs w:val="20"/>
          <w:u w:val="single"/>
        </w:rPr>
        <w:t>gel- und Naturschutz) – Fazit:</w:t>
      </w:r>
      <w:r w:rsidR="00BB3C9F">
        <w:rPr>
          <w:sz w:val="20"/>
          <w:szCs w:val="20"/>
          <w:u w:val="single"/>
        </w:rPr>
        <w:t xml:space="preserve"> </w:t>
      </w:r>
      <w:r w:rsidR="00003D8F">
        <w:rPr>
          <w:sz w:val="20"/>
          <w:szCs w:val="20"/>
        </w:rPr>
        <w:t xml:space="preserve">Dem Insektenverlust an Windkraftanlagen </w:t>
      </w:r>
      <w:r>
        <w:rPr>
          <w:sz w:val="20"/>
          <w:szCs w:val="20"/>
        </w:rPr>
        <w:t xml:space="preserve">muss </w:t>
      </w:r>
      <w:r w:rsidR="00416657">
        <w:rPr>
          <w:sz w:val="20"/>
          <w:szCs w:val="20"/>
        </w:rPr>
        <w:t xml:space="preserve">zwingend </w:t>
      </w:r>
      <w:r w:rsidR="00003D8F">
        <w:rPr>
          <w:sz w:val="20"/>
          <w:szCs w:val="20"/>
        </w:rPr>
        <w:t xml:space="preserve">mehr Aufmerksamkeit </w:t>
      </w:r>
      <w:r w:rsidR="00416657">
        <w:rPr>
          <w:sz w:val="20"/>
          <w:szCs w:val="20"/>
        </w:rPr>
        <w:t>gewidmet werden</w:t>
      </w:r>
      <w:r w:rsidR="00003D8F">
        <w:rPr>
          <w:sz w:val="20"/>
          <w:szCs w:val="20"/>
        </w:rPr>
        <w:t>.</w:t>
      </w:r>
    </w:p>
    <w:p w14:paraId="2408CE0B" w14:textId="4487F818" w:rsidR="00A406D6" w:rsidRDefault="00003D8F" w:rsidP="00AE7267">
      <w:pPr>
        <w:pBdr>
          <w:top w:val="nil"/>
          <w:left w:val="nil"/>
          <w:bottom w:val="nil"/>
          <w:right w:val="nil"/>
          <w:between w:val="nil"/>
        </w:pBdr>
        <w:spacing w:before="122"/>
        <w:ind w:right="173"/>
        <w:rPr>
          <w:sz w:val="20"/>
          <w:szCs w:val="20"/>
        </w:rPr>
      </w:pPr>
      <w:r w:rsidRPr="00003D8F">
        <w:rPr>
          <w:b/>
          <w:sz w:val="20"/>
          <w:szCs w:val="20"/>
        </w:rPr>
        <w:t>Windräder haben Mitschuld am Insektensterben</w:t>
      </w:r>
      <w:r>
        <w:rPr>
          <w:sz w:val="20"/>
          <w:szCs w:val="20"/>
        </w:rPr>
        <w:t xml:space="preserve"> (agrarheute Dr. Olaf </w:t>
      </w:r>
      <w:r w:rsidR="0059470B">
        <w:rPr>
          <w:sz w:val="20"/>
          <w:szCs w:val="20"/>
        </w:rPr>
        <w:t>Zirke v.</w:t>
      </w:r>
      <w:r>
        <w:rPr>
          <w:sz w:val="20"/>
          <w:szCs w:val="20"/>
        </w:rPr>
        <w:t>15.3.2019)</w:t>
      </w:r>
      <w:r w:rsidR="00A406D6">
        <w:rPr>
          <w:sz w:val="20"/>
          <w:szCs w:val="20"/>
        </w:rPr>
        <w:t>.</w:t>
      </w:r>
    </w:p>
    <w:p w14:paraId="2DA5787E" w14:textId="2F458B1F" w:rsidR="00C86778" w:rsidRDefault="00003D8F" w:rsidP="00AE7267">
      <w:pPr>
        <w:pBdr>
          <w:top w:val="nil"/>
          <w:left w:val="nil"/>
          <w:bottom w:val="nil"/>
          <w:right w:val="nil"/>
          <w:between w:val="nil"/>
        </w:pBdr>
        <w:spacing w:before="122"/>
        <w:ind w:right="173"/>
        <w:rPr>
          <w:sz w:val="20"/>
          <w:szCs w:val="20"/>
        </w:rPr>
      </w:pPr>
      <w:r>
        <w:rPr>
          <w:sz w:val="20"/>
          <w:szCs w:val="20"/>
        </w:rPr>
        <w:t>Die Autoren kommen zum Ergebnis</w:t>
      </w:r>
      <w:r w:rsidR="00A406D6">
        <w:rPr>
          <w:sz w:val="20"/>
          <w:szCs w:val="20"/>
        </w:rPr>
        <w:t>,</w:t>
      </w:r>
      <w:r>
        <w:rPr>
          <w:sz w:val="20"/>
          <w:szCs w:val="20"/>
        </w:rPr>
        <w:t xml:space="preserve"> dass für einen erheblichen Teil der Dezimierung der Population von Fluginsekten seit 1990 der massive Ausbau von Windparks verantwortlich ist</w:t>
      </w:r>
      <w:r w:rsidR="003B127C">
        <w:rPr>
          <w:sz w:val="20"/>
          <w:szCs w:val="20"/>
        </w:rPr>
        <w:t>.</w:t>
      </w:r>
      <w:r w:rsidR="00C86778">
        <w:rPr>
          <w:sz w:val="20"/>
          <w:szCs w:val="20"/>
        </w:rPr>
        <w:t xml:space="preserve"> </w:t>
      </w:r>
      <w:r w:rsidR="003B127C">
        <w:rPr>
          <w:sz w:val="20"/>
          <w:szCs w:val="20"/>
        </w:rPr>
        <w:t>Dabei d</w:t>
      </w:r>
      <w:r w:rsidR="003B127C" w:rsidRPr="003B127C">
        <w:rPr>
          <w:sz w:val="20"/>
          <w:szCs w:val="20"/>
        </w:rPr>
        <w:t>ezimieren</w:t>
      </w:r>
      <w:r w:rsidR="003B127C">
        <w:rPr>
          <w:sz w:val="20"/>
          <w:szCs w:val="20"/>
        </w:rPr>
        <w:t xml:space="preserve"> die Windparks nicht nur</w:t>
      </w:r>
      <w:r w:rsidR="00C86778">
        <w:rPr>
          <w:sz w:val="20"/>
          <w:szCs w:val="20"/>
        </w:rPr>
        <w:t xml:space="preserve"> die Fluginsekten, sondern durch den Insektenschlag auf den Rotorblättern kann sich auch der Wirkungsgrad der Anlagen um bis zu 50% verschlechtern.</w:t>
      </w:r>
    </w:p>
    <w:p w14:paraId="400C3FFB" w14:textId="19F6F0B1" w:rsidR="00236594" w:rsidRDefault="00C86778" w:rsidP="00AE7267">
      <w:pPr>
        <w:pBdr>
          <w:top w:val="nil"/>
          <w:left w:val="nil"/>
          <w:bottom w:val="nil"/>
          <w:right w:val="nil"/>
          <w:between w:val="nil"/>
        </w:pBdr>
        <w:spacing w:before="122"/>
        <w:ind w:right="-84"/>
        <w:rPr>
          <w:sz w:val="20"/>
          <w:szCs w:val="20"/>
        </w:rPr>
      </w:pPr>
      <w:r>
        <w:rPr>
          <w:sz w:val="20"/>
          <w:szCs w:val="20"/>
        </w:rPr>
        <w:t>Wie die S</w:t>
      </w:r>
      <w:r w:rsidRPr="00C86778">
        <w:rPr>
          <w:sz w:val="20"/>
          <w:szCs w:val="20"/>
        </w:rPr>
        <w:t>tudie des deutschen Luft-</w:t>
      </w:r>
      <w:r>
        <w:rPr>
          <w:sz w:val="20"/>
          <w:szCs w:val="20"/>
        </w:rPr>
        <w:t xml:space="preserve"> und Raumfahrtzentrum</w:t>
      </w:r>
      <w:r w:rsidR="00A406D6">
        <w:rPr>
          <w:sz w:val="20"/>
          <w:szCs w:val="20"/>
        </w:rPr>
        <w:t>s</w:t>
      </w:r>
      <w:r>
        <w:rPr>
          <w:sz w:val="20"/>
          <w:szCs w:val="20"/>
        </w:rPr>
        <w:t xml:space="preserve"> zeigt besteht ein Zusammenhang zwischen Abnahme von Fluginsekten und der Zunahme von Windparks</w:t>
      </w:r>
      <w:r w:rsidR="00236594">
        <w:rPr>
          <w:sz w:val="20"/>
          <w:szCs w:val="20"/>
        </w:rPr>
        <w:t>.</w:t>
      </w:r>
    </w:p>
    <w:p w14:paraId="30FF6197" w14:textId="317C7445" w:rsidR="009C536B" w:rsidRDefault="009C536B" w:rsidP="008C443B">
      <w:pPr>
        <w:pBdr>
          <w:top w:val="nil"/>
          <w:left w:val="nil"/>
          <w:bottom w:val="nil"/>
          <w:right w:val="nil"/>
          <w:between w:val="nil"/>
        </w:pBdr>
        <w:tabs>
          <w:tab w:val="left" w:pos="7938"/>
        </w:tabs>
        <w:spacing w:before="122"/>
        <w:ind w:right="4"/>
        <w:rPr>
          <w:sz w:val="20"/>
          <w:szCs w:val="20"/>
        </w:rPr>
      </w:pPr>
      <w:r>
        <w:rPr>
          <w:sz w:val="20"/>
          <w:szCs w:val="20"/>
        </w:rPr>
        <w:t>Die Annahme</w:t>
      </w:r>
      <w:r w:rsidR="00A406D6">
        <w:rPr>
          <w:sz w:val="20"/>
          <w:szCs w:val="20"/>
        </w:rPr>
        <w:t>,</w:t>
      </w:r>
      <w:r>
        <w:rPr>
          <w:sz w:val="20"/>
          <w:szCs w:val="20"/>
        </w:rPr>
        <w:t xml:space="preserve"> F</w:t>
      </w:r>
      <w:r w:rsidR="00236594">
        <w:rPr>
          <w:sz w:val="20"/>
          <w:szCs w:val="20"/>
        </w:rPr>
        <w:t>luginsekten bewegte</w:t>
      </w:r>
      <w:r>
        <w:rPr>
          <w:sz w:val="20"/>
          <w:szCs w:val="20"/>
        </w:rPr>
        <w:t>n sich fast ausschließlich auß</w:t>
      </w:r>
      <w:r w:rsidR="00236594">
        <w:rPr>
          <w:sz w:val="20"/>
          <w:szCs w:val="20"/>
        </w:rPr>
        <w:t>erhalb des Bereichs der meisten Windrotoren</w:t>
      </w:r>
      <w:r>
        <w:rPr>
          <w:sz w:val="20"/>
          <w:szCs w:val="20"/>
        </w:rPr>
        <w:t xml:space="preserve"> ist nach den Erkenntnissen der Forscher ebenso wenig zutreffend wie die Vermutung, dass Insekten nicht bei hohen Windgeschwindigkeit fliegen.</w:t>
      </w:r>
    </w:p>
    <w:p w14:paraId="504FBCCA" w14:textId="77777777" w:rsidR="009C536B" w:rsidRDefault="009C536B" w:rsidP="008C443B">
      <w:pPr>
        <w:pBdr>
          <w:top w:val="nil"/>
          <w:left w:val="nil"/>
          <w:bottom w:val="nil"/>
          <w:right w:val="nil"/>
          <w:between w:val="nil"/>
        </w:pBdr>
        <w:tabs>
          <w:tab w:val="left" w:pos="7938"/>
        </w:tabs>
        <w:spacing w:before="122"/>
        <w:ind w:right="4"/>
        <w:rPr>
          <w:sz w:val="20"/>
          <w:szCs w:val="20"/>
        </w:rPr>
      </w:pPr>
      <w:r>
        <w:rPr>
          <w:sz w:val="20"/>
          <w:szCs w:val="20"/>
        </w:rPr>
        <w:t>Ursache ist offenbar, dass ausgewachsene und flugfähige Insekten kurz vor der Eiablage in großen Schwärmen hohe und schnelle Luftströmungen aufsuchen. Die Insekten tun dies, um sich vom Wind zu oftmals weit entfernten Brutplätzen tragen zu lassen.</w:t>
      </w:r>
    </w:p>
    <w:p w14:paraId="1E0A708B" w14:textId="6A6A011D" w:rsidR="009C536B" w:rsidRDefault="009C536B" w:rsidP="008C443B">
      <w:pPr>
        <w:pBdr>
          <w:top w:val="nil"/>
          <w:left w:val="nil"/>
          <w:bottom w:val="nil"/>
          <w:right w:val="nil"/>
          <w:between w:val="nil"/>
        </w:pBdr>
        <w:tabs>
          <w:tab w:val="left" w:pos="7938"/>
        </w:tabs>
        <w:spacing w:before="122"/>
        <w:ind w:right="4"/>
        <w:rPr>
          <w:sz w:val="20"/>
          <w:szCs w:val="20"/>
        </w:rPr>
      </w:pPr>
      <w:r>
        <w:rPr>
          <w:sz w:val="20"/>
          <w:szCs w:val="20"/>
        </w:rPr>
        <w:t>Die Flugwege</w:t>
      </w:r>
      <w:r w:rsidR="00A406D6">
        <w:rPr>
          <w:sz w:val="20"/>
          <w:szCs w:val="20"/>
        </w:rPr>
        <w:t>,</w:t>
      </w:r>
      <w:r>
        <w:rPr>
          <w:sz w:val="20"/>
          <w:szCs w:val="20"/>
        </w:rPr>
        <w:t xml:space="preserve"> die die Insekten dabei nutzen, werden seit 30</w:t>
      </w:r>
      <w:r w:rsidR="00416657">
        <w:rPr>
          <w:sz w:val="20"/>
          <w:szCs w:val="20"/>
        </w:rPr>
        <w:t xml:space="preserve"> </w:t>
      </w:r>
      <w:r>
        <w:rPr>
          <w:sz w:val="20"/>
          <w:szCs w:val="20"/>
        </w:rPr>
        <w:t>Jahren in zunehmendem Umfang von großen Windkraftanlagen gesäumt. Deren Rotorblätter durchschneiden die Luft mit hohen Spitzengeschwindigkeiten</w:t>
      </w:r>
      <w:r w:rsidR="00A406D6">
        <w:rPr>
          <w:sz w:val="20"/>
          <w:szCs w:val="20"/>
        </w:rPr>
        <w:t>.</w:t>
      </w:r>
    </w:p>
    <w:p w14:paraId="118C5233" w14:textId="77777777" w:rsidR="007511EF" w:rsidRDefault="007511EF" w:rsidP="008C443B">
      <w:pPr>
        <w:pBdr>
          <w:top w:val="nil"/>
          <w:left w:val="nil"/>
          <w:bottom w:val="nil"/>
          <w:right w:val="nil"/>
          <w:between w:val="nil"/>
        </w:pBdr>
        <w:tabs>
          <w:tab w:val="left" w:pos="7938"/>
        </w:tabs>
        <w:spacing w:before="122"/>
        <w:ind w:right="4"/>
        <w:rPr>
          <w:sz w:val="20"/>
          <w:szCs w:val="20"/>
        </w:rPr>
      </w:pPr>
      <w:r>
        <w:rPr>
          <w:sz w:val="20"/>
          <w:szCs w:val="20"/>
        </w:rPr>
        <w:t>Beim Durchqueren der Rotoren entstehenden Ver</w:t>
      </w:r>
      <w:r w:rsidR="0059470B">
        <w:rPr>
          <w:sz w:val="20"/>
          <w:szCs w:val="20"/>
        </w:rPr>
        <w:t xml:space="preserve">luste </w:t>
      </w:r>
      <w:r w:rsidR="00416657">
        <w:rPr>
          <w:sz w:val="20"/>
          <w:szCs w:val="20"/>
        </w:rPr>
        <w:t xml:space="preserve">von </w:t>
      </w:r>
      <w:r w:rsidR="0059470B">
        <w:rPr>
          <w:sz w:val="20"/>
          <w:szCs w:val="20"/>
        </w:rPr>
        <w:t>mindestens 1.200 t pr</w:t>
      </w:r>
      <w:r>
        <w:rPr>
          <w:sz w:val="20"/>
          <w:szCs w:val="20"/>
        </w:rPr>
        <w:t>o Jahr bzw. 5-6 Milliarden Insekten pro Tag während der warmen Jahreszeit.</w:t>
      </w:r>
    </w:p>
    <w:p w14:paraId="0BC86763" w14:textId="77777777" w:rsidR="008C443B" w:rsidRDefault="008C443B" w:rsidP="008C443B">
      <w:pPr>
        <w:pBdr>
          <w:top w:val="nil"/>
          <w:left w:val="nil"/>
          <w:bottom w:val="nil"/>
          <w:right w:val="nil"/>
          <w:between w:val="nil"/>
        </w:pBdr>
        <w:tabs>
          <w:tab w:val="left" w:pos="7938"/>
        </w:tabs>
        <w:spacing w:before="122"/>
        <w:ind w:right="4"/>
        <w:rPr>
          <w:sz w:val="20"/>
          <w:szCs w:val="20"/>
        </w:rPr>
      </w:pPr>
    </w:p>
    <w:p w14:paraId="15997E97" w14:textId="77777777" w:rsidR="008C443B" w:rsidRDefault="008C443B" w:rsidP="008C443B">
      <w:pPr>
        <w:pBdr>
          <w:top w:val="nil"/>
          <w:left w:val="nil"/>
          <w:bottom w:val="nil"/>
          <w:right w:val="nil"/>
          <w:between w:val="nil"/>
        </w:pBdr>
        <w:tabs>
          <w:tab w:val="left" w:pos="7938"/>
        </w:tabs>
        <w:spacing w:before="122"/>
        <w:ind w:right="4"/>
        <w:rPr>
          <w:sz w:val="20"/>
          <w:szCs w:val="20"/>
        </w:rPr>
      </w:pPr>
    </w:p>
    <w:p w14:paraId="01A8A142" w14:textId="77777777" w:rsidR="008C443B" w:rsidRDefault="008C443B" w:rsidP="008C443B">
      <w:pPr>
        <w:pBdr>
          <w:top w:val="nil"/>
          <w:left w:val="nil"/>
          <w:bottom w:val="nil"/>
          <w:right w:val="nil"/>
          <w:between w:val="nil"/>
        </w:pBdr>
        <w:tabs>
          <w:tab w:val="left" w:pos="7938"/>
        </w:tabs>
        <w:spacing w:before="122"/>
        <w:ind w:right="4"/>
        <w:rPr>
          <w:sz w:val="20"/>
          <w:szCs w:val="20"/>
        </w:rPr>
      </w:pPr>
    </w:p>
    <w:p w14:paraId="4F3A2FDD" w14:textId="77777777" w:rsidR="007511EF" w:rsidRDefault="007511EF" w:rsidP="008C443B">
      <w:pPr>
        <w:pBdr>
          <w:top w:val="nil"/>
          <w:left w:val="nil"/>
          <w:bottom w:val="nil"/>
          <w:right w:val="nil"/>
          <w:between w:val="nil"/>
        </w:pBdr>
        <w:tabs>
          <w:tab w:val="left" w:pos="7938"/>
        </w:tabs>
        <w:spacing w:before="122"/>
        <w:ind w:right="4"/>
        <w:rPr>
          <w:sz w:val="20"/>
          <w:szCs w:val="20"/>
        </w:rPr>
      </w:pPr>
      <w:r>
        <w:rPr>
          <w:sz w:val="20"/>
          <w:szCs w:val="20"/>
        </w:rPr>
        <w:t>Offenbar fliegen Insekten aller Art sowohl bei niedrigen als auch bei hohen Windgeschwindigkeiten in der Höhe moderner Windrotoren und werden dabei verletzt.</w:t>
      </w:r>
    </w:p>
    <w:p w14:paraId="064B1A1D" w14:textId="7FB9A71F" w:rsidR="00003D8F" w:rsidRDefault="007511EF" w:rsidP="008C443B">
      <w:pPr>
        <w:pBdr>
          <w:top w:val="nil"/>
          <w:left w:val="nil"/>
          <w:bottom w:val="nil"/>
          <w:right w:val="nil"/>
          <w:between w:val="nil"/>
        </w:pBdr>
        <w:spacing w:before="122"/>
        <w:ind w:right="4"/>
        <w:rPr>
          <w:sz w:val="20"/>
          <w:szCs w:val="20"/>
        </w:rPr>
      </w:pPr>
      <w:r>
        <w:rPr>
          <w:sz w:val="20"/>
          <w:szCs w:val="20"/>
        </w:rPr>
        <w:t>Die geschätzten Verluste werden damit nicht nur dem jährlichen Reproduktionsprozess der Insektenpopulation</w:t>
      </w:r>
      <w:r w:rsidR="00A406D6">
        <w:rPr>
          <w:sz w:val="20"/>
          <w:szCs w:val="20"/>
        </w:rPr>
        <w:t>,</w:t>
      </w:r>
      <w:r>
        <w:rPr>
          <w:sz w:val="20"/>
          <w:szCs w:val="20"/>
        </w:rPr>
        <w:t xml:space="preserve"> sondern auch der gesamten nachfolgenden Nahrungskette entzogen.</w:t>
      </w:r>
    </w:p>
    <w:p w14:paraId="0A35826F" w14:textId="20A7F03F" w:rsidR="004A6EA7" w:rsidRPr="007511EF" w:rsidRDefault="00416657" w:rsidP="008C443B">
      <w:pPr>
        <w:pBdr>
          <w:top w:val="nil"/>
          <w:left w:val="nil"/>
          <w:bottom w:val="nil"/>
          <w:right w:val="nil"/>
          <w:between w:val="nil"/>
        </w:pBdr>
        <w:spacing w:before="121"/>
        <w:ind w:right="4"/>
        <w:rPr>
          <w:b/>
          <w:color w:val="000000"/>
          <w:sz w:val="20"/>
          <w:szCs w:val="20"/>
        </w:rPr>
      </w:pPr>
      <w:r>
        <w:rPr>
          <w:b/>
          <w:color w:val="000000"/>
          <w:sz w:val="20"/>
          <w:szCs w:val="20"/>
        </w:rPr>
        <w:t xml:space="preserve">Diese negativen Auswirkungen auf Insekten sind im Planentwurf des Regionalverbandes nicht berücksichtigt und </w:t>
      </w:r>
      <w:r w:rsidR="00A406D6">
        <w:rPr>
          <w:b/>
          <w:color w:val="000000"/>
          <w:sz w:val="20"/>
          <w:szCs w:val="20"/>
        </w:rPr>
        <w:t>dieser</w:t>
      </w:r>
      <w:r>
        <w:rPr>
          <w:b/>
          <w:color w:val="000000"/>
          <w:sz w:val="20"/>
          <w:szCs w:val="20"/>
        </w:rPr>
        <w:t xml:space="preserve"> wird hiermit abgelehnt</w:t>
      </w:r>
    </w:p>
    <w:p w14:paraId="41D9A322" w14:textId="7D130955" w:rsidR="0059470B" w:rsidRDefault="003B127C" w:rsidP="008C443B">
      <w:pPr>
        <w:pBdr>
          <w:top w:val="nil"/>
          <w:left w:val="nil"/>
          <w:bottom w:val="nil"/>
          <w:right w:val="nil"/>
          <w:between w:val="nil"/>
        </w:pBdr>
        <w:spacing w:before="119" w:line="379" w:lineRule="auto"/>
        <w:ind w:right="4"/>
        <w:rPr>
          <w:color w:val="000000"/>
          <w:sz w:val="20"/>
          <w:szCs w:val="20"/>
        </w:rPr>
      </w:pPr>
      <w:r>
        <w:rPr>
          <w:color w:val="000000"/>
          <w:sz w:val="20"/>
          <w:szCs w:val="20"/>
        </w:rPr>
        <w:t>I</w:t>
      </w:r>
      <w:r w:rsidR="0059470B">
        <w:rPr>
          <w:color w:val="000000"/>
          <w:sz w:val="20"/>
          <w:szCs w:val="20"/>
        </w:rPr>
        <w:t>c</w:t>
      </w:r>
      <w:r>
        <w:rPr>
          <w:color w:val="000000"/>
          <w:sz w:val="20"/>
          <w:szCs w:val="20"/>
        </w:rPr>
        <w:t xml:space="preserve">h bitte Sie um eine schriftliche </w:t>
      </w:r>
      <w:r>
        <w:rPr>
          <w:sz w:val="20"/>
          <w:szCs w:val="20"/>
        </w:rPr>
        <w:t>Rückmeldung</w:t>
      </w:r>
      <w:r>
        <w:rPr>
          <w:color w:val="000000"/>
          <w:sz w:val="20"/>
          <w:szCs w:val="20"/>
        </w:rPr>
        <w:t xml:space="preserve"> zu meiner Stellungnahme an meine</w:t>
      </w:r>
      <w:r>
        <w:rPr>
          <w:sz w:val="20"/>
          <w:szCs w:val="20"/>
        </w:rPr>
        <w:t xml:space="preserve"> o.a. Adre</w:t>
      </w:r>
      <w:r>
        <w:rPr>
          <w:color w:val="000000"/>
          <w:sz w:val="20"/>
          <w:szCs w:val="20"/>
        </w:rPr>
        <w:t>sse.</w:t>
      </w:r>
    </w:p>
    <w:p w14:paraId="4332B4D5" w14:textId="3AAA1E7F" w:rsidR="00B32791" w:rsidRDefault="00B32791" w:rsidP="008C443B">
      <w:pPr>
        <w:pBdr>
          <w:top w:val="nil"/>
          <w:left w:val="nil"/>
          <w:bottom w:val="nil"/>
          <w:right w:val="nil"/>
          <w:between w:val="nil"/>
        </w:pBdr>
        <w:ind w:right="4"/>
        <w:rPr>
          <w:color w:val="000000"/>
          <w:sz w:val="20"/>
          <w:szCs w:val="20"/>
        </w:rPr>
      </w:pPr>
      <w:bookmarkStart w:id="1" w:name="_Hlk160632632"/>
      <w:r>
        <w:rPr>
          <w:color w:val="000000"/>
          <w:sz w:val="20"/>
          <w:szCs w:val="20"/>
        </w:rPr>
        <w:t>Mit freundlichen Grüßen</w:t>
      </w:r>
      <w:r>
        <w:rPr>
          <w:noProof/>
        </w:rPr>
        <mc:AlternateContent>
          <mc:Choice Requires="wps">
            <w:drawing>
              <wp:anchor distT="0" distB="0" distL="0" distR="0" simplePos="0" relativeHeight="251659264" behindDoc="0" locked="0" layoutInCell="1" allowOverlap="1" wp14:anchorId="6221FCA1" wp14:editId="0DD8365C">
                <wp:simplePos x="0" y="0"/>
                <wp:positionH relativeFrom="column">
                  <wp:posOffset>76200</wp:posOffset>
                </wp:positionH>
                <wp:positionV relativeFrom="paragraph">
                  <wp:posOffset>152400</wp:posOffset>
                </wp:positionV>
                <wp:extent cx="1270" cy="12700"/>
                <wp:effectExtent l="0" t="0" r="0" b="0"/>
                <wp:wrapTopAndBottom/>
                <wp:docPr id="1106464516"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w="1336675" h="120000" extrusionOk="0">
                              <a:moveTo>
                                <a:pt x="0" y="0"/>
                              </a:moveTo>
                              <a:lnTo>
                                <a:pt x="133604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28B9C5C" id="Freihandform: Form 2" o:spid="_x0000_s1026" style="position:absolute;margin-left:6pt;margin-top:12pt;width:.1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33667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" path="m,l1336049,e" filled="f">
                <v:stroke startarrowwidth="narrow" startarrowlength="short" endarrowwidth="narrow" endarrowlength="short"/>
                <v:path arrowok="t" o:extrusionok="f"/>
                <w10:wrap type="topAndBottom"/>
              </v:shape>
            </w:pict>
          </mc:Fallback>
        </mc:AlternateContent>
      </w:r>
      <w:r>
        <w:rPr>
          <w:noProof/>
        </w:rPr>
        <mc:AlternateContent>
          <mc:Choice Requires="wps">
            <w:drawing>
              <wp:anchor distT="0" distB="0" distL="0" distR="0" simplePos="0" relativeHeight="251660288" behindDoc="0" locked="0" layoutInCell="1" allowOverlap="1" wp14:anchorId="64555C9A" wp14:editId="3346B18B">
                <wp:simplePos x="0" y="0"/>
                <wp:positionH relativeFrom="column">
                  <wp:posOffset>1879600</wp:posOffset>
                </wp:positionH>
                <wp:positionV relativeFrom="paragraph">
                  <wp:posOffset>152400</wp:posOffset>
                </wp:positionV>
                <wp:extent cx="1270" cy="12700"/>
                <wp:effectExtent l="0" t="0" r="0" b="0"/>
                <wp:wrapTopAndBottom/>
                <wp:docPr id="366215252"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w="1717039" h="120000" extrusionOk="0">
                              <a:moveTo>
                                <a:pt x="0" y="0"/>
                              </a:moveTo>
                              <a:lnTo>
                                <a:pt x="171647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168A6A8" id="Freihandform: Form 1" o:spid="_x0000_s1026" style="position:absolute;margin-left:148pt;margin-top:12pt;width:.1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717039,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" path="m,l1716471,e" filled="f">
                <v:stroke startarrowwidth="narrow" startarrowlength="short" endarrowwidth="narrow" endarrowlength="short"/>
                <v:path arrowok="t" o:extrusionok="f"/>
                <w10:wrap type="topAndBottom"/>
              </v:shape>
            </w:pict>
          </mc:Fallback>
        </mc:AlternateContent>
      </w:r>
    </w:p>
    <w:p w14:paraId="0B502613" w14:textId="77777777" w:rsidR="00B32791" w:rsidRDefault="00B32791" w:rsidP="008C443B">
      <w:pPr>
        <w:pBdr>
          <w:top w:val="nil"/>
          <w:left w:val="nil"/>
          <w:bottom w:val="nil"/>
          <w:right w:val="nil"/>
          <w:between w:val="nil"/>
        </w:pBdr>
        <w:ind w:right="4"/>
        <w:rPr>
          <w:color w:val="000000"/>
          <w:sz w:val="20"/>
          <w:szCs w:val="20"/>
        </w:rPr>
      </w:pPr>
    </w:p>
    <w:p w14:paraId="1CD16073" w14:textId="77777777" w:rsidR="00B32791" w:rsidRDefault="00B32791" w:rsidP="008C443B">
      <w:pPr>
        <w:pBdr>
          <w:top w:val="nil"/>
          <w:left w:val="nil"/>
          <w:bottom w:val="nil"/>
          <w:right w:val="nil"/>
          <w:between w:val="nil"/>
        </w:pBdr>
        <w:ind w:right="4"/>
        <w:rPr>
          <w:color w:val="000000"/>
          <w:sz w:val="20"/>
          <w:szCs w:val="20"/>
        </w:rPr>
      </w:pPr>
    </w:p>
    <w:p w14:paraId="6307D743" w14:textId="77777777" w:rsidR="00B32791" w:rsidRDefault="00B32791" w:rsidP="008C443B">
      <w:pPr>
        <w:pBdr>
          <w:top w:val="nil"/>
          <w:left w:val="nil"/>
          <w:bottom w:val="nil"/>
          <w:right w:val="nil"/>
          <w:between w:val="nil"/>
        </w:pBdr>
        <w:ind w:right="4"/>
        <w:rPr>
          <w:color w:val="000000"/>
          <w:sz w:val="20"/>
          <w:szCs w:val="20"/>
        </w:rPr>
      </w:pPr>
    </w:p>
    <w:p w14:paraId="4F38B5B0" w14:textId="77777777" w:rsidR="00B32791" w:rsidRDefault="00B32791" w:rsidP="008C443B">
      <w:pPr>
        <w:pBdr>
          <w:top w:val="nil"/>
          <w:left w:val="nil"/>
          <w:bottom w:val="nil"/>
          <w:right w:val="nil"/>
          <w:between w:val="nil"/>
        </w:pBdr>
        <w:ind w:right="4"/>
        <w:rPr>
          <w:color w:val="000000"/>
          <w:sz w:val="20"/>
          <w:szCs w:val="20"/>
        </w:rPr>
      </w:pPr>
    </w:p>
    <w:p w14:paraId="276DE270" w14:textId="77777777" w:rsidR="00B32791" w:rsidRDefault="00B32791" w:rsidP="008C443B">
      <w:pPr>
        <w:pBdr>
          <w:top w:val="nil"/>
          <w:left w:val="nil"/>
          <w:bottom w:val="nil"/>
          <w:right w:val="nil"/>
          <w:between w:val="nil"/>
        </w:pBdr>
        <w:ind w:right="4"/>
        <w:rPr>
          <w:color w:val="000000"/>
          <w:sz w:val="20"/>
          <w:szCs w:val="20"/>
        </w:rPr>
      </w:pPr>
    </w:p>
    <w:p w14:paraId="0CA506EC" w14:textId="4D9F07D0" w:rsidR="004A6EA7" w:rsidRDefault="00B32791" w:rsidP="008C443B">
      <w:pPr>
        <w:pBdr>
          <w:top w:val="nil"/>
          <w:left w:val="nil"/>
          <w:bottom w:val="nil"/>
          <w:right w:val="nil"/>
          <w:between w:val="nil"/>
        </w:pBdr>
        <w:ind w:right="4"/>
        <w:rPr>
          <w:sz w:val="16"/>
          <w:szCs w:val="16"/>
        </w:rPr>
      </w:pPr>
      <w:r>
        <w:rPr>
          <w:color w:val="000000"/>
          <w:sz w:val="20"/>
          <w:szCs w:val="20"/>
        </w:rPr>
        <w:t>Ort, Datum</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Unterschrift</w:t>
      </w:r>
      <w:bookmarkEnd w:id="1"/>
    </w:p>
    <w:sectPr w:rsidR="004A6EA7" w:rsidSect="00964697">
      <w:pgSz w:w="11910" w:h="16840"/>
      <w:pgMar w:top="1417" w:right="1417" w:bottom="1134" w:left="1417" w:header="357" w:footer="357"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7"/>
    <w:rsid w:val="00003D8F"/>
    <w:rsid w:val="00236594"/>
    <w:rsid w:val="003B127C"/>
    <w:rsid w:val="00416657"/>
    <w:rsid w:val="004A6EA7"/>
    <w:rsid w:val="0059470B"/>
    <w:rsid w:val="007511EF"/>
    <w:rsid w:val="00790833"/>
    <w:rsid w:val="008C443B"/>
    <w:rsid w:val="00964697"/>
    <w:rsid w:val="009C536B"/>
    <w:rsid w:val="00A406D6"/>
    <w:rsid w:val="00AE7267"/>
    <w:rsid w:val="00B32791"/>
    <w:rsid w:val="00BB3C9F"/>
    <w:rsid w:val="00C8677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6449"/>
  <w15:docId w15:val="{11286B12-904A-416A-B1EC-B6F92C1B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A6EA7"/>
    <w:rPr>
      <w:lang w:eastAsia="en-US"/>
    </w:rPr>
  </w:style>
  <w:style w:type="paragraph" w:styleId="berschrift1">
    <w:name w:val="heading 1"/>
    <w:basedOn w:val="Standard2"/>
    <w:next w:val="Standard2"/>
    <w:rsid w:val="004A6EA7"/>
    <w:pPr>
      <w:ind w:left="152"/>
      <w:outlineLvl w:val="0"/>
    </w:pPr>
    <w:rPr>
      <w:b/>
      <w:sz w:val="18"/>
      <w:szCs w:val="18"/>
    </w:rPr>
  </w:style>
  <w:style w:type="paragraph" w:styleId="berschrift2">
    <w:name w:val="heading 2"/>
    <w:basedOn w:val="Standard2"/>
    <w:next w:val="Standard2"/>
    <w:rsid w:val="004A6EA7"/>
    <w:pPr>
      <w:keepNext/>
      <w:keepLines/>
      <w:spacing w:before="360" w:after="80"/>
      <w:outlineLvl w:val="1"/>
    </w:pPr>
    <w:rPr>
      <w:b/>
      <w:sz w:val="36"/>
      <w:szCs w:val="36"/>
    </w:rPr>
  </w:style>
  <w:style w:type="paragraph" w:styleId="berschrift3">
    <w:name w:val="heading 3"/>
    <w:basedOn w:val="Standard2"/>
    <w:next w:val="Standard2"/>
    <w:rsid w:val="004A6EA7"/>
    <w:pPr>
      <w:keepNext/>
      <w:keepLines/>
      <w:spacing w:before="280" w:after="80"/>
      <w:outlineLvl w:val="2"/>
    </w:pPr>
    <w:rPr>
      <w:b/>
      <w:sz w:val="28"/>
      <w:szCs w:val="28"/>
    </w:rPr>
  </w:style>
  <w:style w:type="paragraph" w:styleId="berschrift4">
    <w:name w:val="heading 4"/>
    <w:basedOn w:val="Standard2"/>
    <w:next w:val="Standard2"/>
    <w:rsid w:val="004A6EA7"/>
    <w:pPr>
      <w:keepNext/>
      <w:keepLines/>
      <w:spacing w:before="240" w:after="40"/>
      <w:outlineLvl w:val="3"/>
    </w:pPr>
    <w:rPr>
      <w:b/>
      <w:sz w:val="24"/>
      <w:szCs w:val="24"/>
    </w:rPr>
  </w:style>
  <w:style w:type="paragraph" w:styleId="berschrift5">
    <w:name w:val="heading 5"/>
    <w:basedOn w:val="Standard2"/>
    <w:next w:val="Standard2"/>
    <w:rsid w:val="004A6EA7"/>
    <w:pPr>
      <w:keepNext/>
      <w:keepLines/>
      <w:spacing w:before="220" w:after="40"/>
      <w:outlineLvl w:val="4"/>
    </w:pPr>
    <w:rPr>
      <w:b/>
    </w:rPr>
  </w:style>
  <w:style w:type="paragraph" w:styleId="berschrift6">
    <w:name w:val="heading 6"/>
    <w:basedOn w:val="Standard2"/>
    <w:next w:val="Standard2"/>
    <w:rsid w:val="004A6EA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4A6EA7"/>
  </w:style>
  <w:style w:type="table" w:customStyle="1" w:styleId="TableNormal">
    <w:name w:val="Table Normal"/>
    <w:rsid w:val="004A6EA7"/>
    <w:tblPr>
      <w:tblCellMar>
        <w:top w:w="0" w:type="dxa"/>
        <w:left w:w="0" w:type="dxa"/>
        <w:bottom w:w="0" w:type="dxa"/>
        <w:right w:w="0" w:type="dxa"/>
      </w:tblCellMar>
    </w:tblPr>
  </w:style>
  <w:style w:type="paragraph" w:styleId="Titel">
    <w:name w:val="Title"/>
    <w:basedOn w:val="Standard2"/>
    <w:next w:val="Standard2"/>
    <w:rsid w:val="004A6EA7"/>
    <w:pPr>
      <w:keepNext/>
      <w:keepLines/>
      <w:spacing w:before="480" w:after="120"/>
    </w:pPr>
    <w:rPr>
      <w:b/>
      <w:sz w:val="72"/>
      <w:szCs w:val="72"/>
    </w:rPr>
  </w:style>
  <w:style w:type="paragraph" w:customStyle="1" w:styleId="Standard2">
    <w:name w:val="Standard2"/>
    <w:rsid w:val="004A6EA7"/>
  </w:style>
  <w:style w:type="table" w:customStyle="1" w:styleId="TableNormal0">
    <w:name w:val="Table Normal"/>
    <w:rsid w:val="004A6EA7"/>
    <w:tblPr>
      <w:tblCellMar>
        <w:top w:w="0" w:type="dxa"/>
        <w:left w:w="0" w:type="dxa"/>
        <w:bottom w:w="0" w:type="dxa"/>
        <w:right w:w="0" w:type="dxa"/>
      </w:tblCellMar>
    </w:tblPr>
  </w:style>
  <w:style w:type="table" w:customStyle="1" w:styleId="TableNormal1">
    <w:name w:val="Table Normal"/>
    <w:uiPriority w:val="2"/>
    <w:semiHidden/>
    <w:unhideWhenUsed/>
    <w:qFormat/>
    <w:rsid w:val="004A6EA7"/>
    <w:tblPr>
      <w:tblInd w:w="0" w:type="dxa"/>
      <w:tblCellMar>
        <w:top w:w="0" w:type="dxa"/>
        <w:left w:w="0" w:type="dxa"/>
        <w:bottom w:w="0" w:type="dxa"/>
        <w:right w:w="0" w:type="dxa"/>
      </w:tblCellMar>
    </w:tblPr>
  </w:style>
  <w:style w:type="paragraph" w:styleId="Textkrper">
    <w:name w:val="Body Text"/>
    <w:basedOn w:val="Standard"/>
    <w:uiPriority w:val="1"/>
    <w:qFormat/>
    <w:rsid w:val="004A6EA7"/>
    <w:rPr>
      <w:sz w:val="18"/>
      <w:szCs w:val="18"/>
    </w:rPr>
  </w:style>
  <w:style w:type="paragraph" w:customStyle="1" w:styleId="berschrift11">
    <w:name w:val="Überschrift 11"/>
    <w:basedOn w:val="Standard"/>
    <w:uiPriority w:val="1"/>
    <w:qFormat/>
    <w:rsid w:val="004A6EA7"/>
    <w:pPr>
      <w:ind w:left="152"/>
      <w:outlineLvl w:val="1"/>
    </w:pPr>
    <w:rPr>
      <w:b/>
      <w:bCs/>
      <w:sz w:val="18"/>
      <w:szCs w:val="18"/>
    </w:rPr>
  </w:style>
  <w:style w:type="paragraph" w:styleId="Listenabsatz">
    <w:name w:val="List Paragraph"/>
    <w:basedOn w:val="Standard"/>
    <w:uiPriority w:val="1"/>
    <w:qFormat/>
    <w:rsid w:val="004A6EA7"/>
  </w:style>
  <w:style w:type="paragraph" w:customStyle="1" w:styleId="TableParagraph">
    <w:name w:val="Table Paragraph"/>
    <w:basedOn w:val="Standard"/>
    <w:uiPriority w:val="1"/>
    <w:qFormat/>
    <w:rsid w:val="004A6EA7"/>
  </w:style>
  <w:style w:type="paragraph" w:styleId="Untertitel">
    <w:name w:val="Subtitle"/>
    <w:basedOn w:val="Standard"/>
    <w:next w:val="Standard"/>
    <w:rsid w:val="004A6EA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l+NfmWNtUJubGuargnWnY/DUA==">CgMxLjAyDmguMWpzd2JsZWh3MW9kOAByITF5ZENnQ3dGVFFjNnYweVhBakVWdzNhWlVNTkh4alhldA==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Harald</dc:creator>
  <cp:lastModifiedBy>Marion Keiser</cp:lastModifiedBy>
  <cp:revision>4</cp:revision>
  <cp:lastPrinted>2024-03-06T16:33:00Z</cp:lastPrinted>
  <dcterms:created xsi:type="dcterms:W3CDTF">2024-03-07T11:51:00Z</dcterms:created>
  <dcterms:modified xsi:type="dcterms:W3CDTF">2024-03-07T12:06:00Z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LastSaved">
    <vt:filetime>2024-03-02T00:00:00Z</vt:filetime>
  </property>
  <property fmtid="{D5CDD505-2E9C-101B-9397-08002B2CF9AE}" pid="4" name="Producer">
    <vt:lpwstr>Microsoft: Print To PDF</vt:lpwstr>
  </property>
</Properties>
</file>